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6" w:rsidRPr="00D4302C" w:rsidRDefault="007773EA" w:rsidP="00D43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2C">
        <w:rPr>
          <w:rFonts w:ascii="Times New Roman" w:hAnsi="Times New Roman" w:cs="Times New Roman"/>
          <w:b/>
          <w:sz w:val="28"/>
          <w:szCs w:val="28"/>
        </w:rPr>
        <w:t xml:space="preserve">Dietní stravování ve školních jídelnách – dva roky implementace, </w:t>
      </w:r>
      <w:r w:rsidR="00D4302C">
        <w:rPr>
          <w:rFonts w:ascii="Times New Roman" w:hAnsi="Times New Roman" w:cs="Times New Roman"/>
          <w:b/>
          <w:sz w:val="28"/>
          <w:szCs w:val="28"/>
        </w:rPr>
        <w:br/>
      </w:r>
      <w:r w:rsidR="00AE2916" w:rsidRPr="00D4302C">
        <w:rPr>
          <w:rFonts w:ascii="Times New Roman" w:hAnsi="Times New Roman" w:cs="Times New Roman"/>
          <w:b/>
          <w:sz w:val="28"/>
          <w:szCs w:val="28"/>
        </w:rPr>
        <w:t xml:space="preserve">aneb </w:t>
      </w:r>
      <w:r w:rsidR="00593386" w:rsidRPr="00D4302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„Kdo chce, hledá způsob. Kdo nechce, hledá důvod.“</w:t>
      </w:r>
      <w:r w:rsidR="00593386" w:rsidRPr="00D430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(František Vláčil)</w:t>
      </w:r>
    </w:p>
    <w:p w:rsidR="005438DF" w:rsidRPr="00D4302C" w:rsidRDefault="005438DF" w:rsidP="005438DF">
      <w:pPr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D4302C">
        <w:rPr>
          <w:rFonts w:ascii="Times New Roman" w:eastAsia="Times New Roman" w:hAnsi="Times New Roman" w:cs="Times New Roman"/>
          <w:b/>
          <w:i/>
          <w:lang w:eastAsia="cs-CZ"/>
        </w:rPr>
        <w:t>Před dvěma lety vstoupila platnost vyhláška MŠMT, která umožňuje přípravu dietního stravování dětí ve školách. Systémového nastavení s implementací diet nejvíce využil Středočeský, Zlínský a Moravskoslezský kraj, ale i Praha. Z evidence systému Sekce výživy a nutriční p</w:t>
      </w:r>
      <w:r w:rsidR="00094762">
        <w:rPr>
          <w:rFonts w:ascii="Times New Roman" w:eastAsia="Times New Roman" w:hAnsi="Times New Roman" w:cs="Times New Roman"/>
          <w:b/>
          <w:i/>
          <w:lang w:eastAsia="cs-CZ"/>
        </w:rPr>
        <w:t>é</w:t>
      </w:r>
      <w:r w:rsidRPr="00D4302C">
        <w:rPr>
          <w:rFonts w:ascii="Times New Roman" w:eastAsia="Times New Roman" w:hAnsi="Times New Roman" w:cs="Times New Roman"/>
          <w:b/>
          <w:i/>
          <w:lang w:eastAsia="cs-CZ"/>
        </w:rPr>
        <w:t>če, která byla pověřena sestavením metodiky implementace, vyplývá, že nejčastěji řešenou dietou je ta při onemocnění celiakií a</w:t>
      </w:r>
      <w:r w:rsidR="00094762">
        <w:rPr>
          <w:rFonts w:ascii="Times New Roman" w:eastAsia="Times New Roman" w:hAnsi="Times New Roman" w:cs="Times New Roman"/>
          <w:b/>
          <w:i/>
          <w:lang w:eastAsia="cs-CZ"/>
        </w:rPr>
        <w:t xml:space="preserve"> pak diety</w:t>
      </w:r>
      <w:r w:rsidRPr="00D4302C">
        <w:rPr>
          <w:rFonts w:ascii="Times New Roman" w:eastAsia="Times New Roman" w:hAnsi="Times New Roman" w:cs="Times New Roman"/>
          <w:b/>
          <w:i/>
          <w:lang w:eastAsia="cs-CZ"/>
        </w:rPr>
        <w:t xml:space="preserve"> při různých druzích alergie. Evidence ukázala, na vzdor všem dezinformacím, že bezpečné nastavení dietního stravování v zařízeních školního stravování stojí tato zařízení v průměru necelých pět tisíc korun.</w:t>
      </w:r>
    </w:p>
    <w:p w:rsidR="00904184" w:rsidRPr="00D4302C" w:rsidRDefault="00B542D0" w:rsidP="00EA75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D4302C">
        <w:rPr>
          <w:rFonts w:ascii="Times New Roman" w:eastAsia="Times New Roman" w:hAnsi="Times New Roman" w:cs="Times New Roman"/>
          <w:lang w:eastAsia="cs-CZ"/>
        </w:rPr>
        <w:t xml:space="preserve">Přípravu dietního stravování pro děti ve školách umožnila vyhláška MŠMT, která vstoupila v platnost před </w:t>
      </w:r>
      <w:r w:rsidR="00EA752A" w:rsidRPr="00D4302C">
        <w:rPr>
          <w:rFonts w:ascii="Times New Roman" w:eastAsia="Times New Roman" w:hAnsi="Times New Roman" w:cs="Times New Roman"/>
          <w:lang w:eastAsia="cs-CZ"/>
        </w:rPr>
        <w:t>dvěma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 roky. Účelné a pro zřizovatele školních jídelen efektivní je systémové nastavení, které umožní stejnou, odborně garantovanou činnost. Takové podmínky jsou také důležité pro rodiče dětí s chronickým onemocněním, nebo potravinovou alergií, protože mají jistotu, že i při změně školy bude poskytovaná strava stejně zabezpečen</w:t>
      </w:r>
      <w:r w:rsidR="007E41AC" w:rsidRPr="00D4302C">
        <w:rPr>
          <w:rFonts w:ascii="Times New Roman" w:eastAsia="Times New Roman" w:hAnsi="Times New Roman" w:cs="Times New Roman"/>
          <w:lang w:eastAsia="cs-CZ"/>
        </w:rPr>
        <w:t>a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A5E5E" w:rsidRPr="00D4302C">
        <w:rPr>
          <w:rFonts w:ascii="Times New Roman" w:eastAsia="Times New Roman" w:hAnsi="Times New Roman" w:cs="Times New Roman"/>
          <w:i/>
          <w:lang w:eastAsia="cs-CZ"/>
        </w:rPr>
        <w:t>„</w:t>
      </w:r>
      <w:r w:rsidR="007E41AC" w:rsidRPr="00D4302C">
        <w:rPr>
          <w:rFonts w:ascii="Times New Roman" w:eastAsia="Times New Roman" w:hAnsi="Times New Roman" w:cs="Times New Roman"/>
          <w:i/>
          <w:lang w:eastAsia="cs-CZ"/>
        </w:rPr>
        <w:t xml:space="preserve">Volba diet, které </w:t>
      </w:r>
      <w:r w:rsidR="006A5E5E" w:rsidRPr="00D4302C">
        <w:rPr>
          <w:rFonts w:ascii="Times New Roman" w:eastAsia="Times New Roman" w:hAnsi="Times New Roman" w:cs="Times New Roman"/>
          <w:i/>
          <w:lang w:eastAsia="cs-CZ"/>
        </w:rPr>
        <w:t>bylo</w:t>
      </w:r>
      <w:r w:rsidR="007E41AC" w:rsidRPr="00D4302C">
        <w:rPr>
          <w:rFonts w:ascii="Times New Roman" w:eastAsia="Times New Roman" w:hAnsi="Times New Roman" w:cs="Times New Roman"/>
          <w:i/>
          <w:lang w:eastAsia="cs-CZ"/>
        </w:rPr>
        <w:t xml:space="preserve"> třeba přednostně řešit</w:t>
      </w:r>
      <w:r w:rsidR="00726A62" w:rsidRPr="00D4302C">
        <w:rPr>
          <w:rFonts w:ascii="Times New Roman" w:eastAsia="Times New Roman" w:hAnsi="Times New Roman" w:cs="Times New Roman"/>
          <w:i/>
          <w:lang w:eastAsia="cs-CZ"/>
        </w:rPr>
        <w:t>,</w:t>
      </w:r>
      <w:r w:rsidR="007E41AC" w:rsidRPr="00D4302C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726A62" w:rsidRPr="00D4302C">
        <w:rPr>
          <w:rFonts w:ascii="Times New Roman" w:eastAsia="Times New Roman" w:hAnsi="Times New Roman" w:cs="Times New Roman"/>
          <w:i/>
          <w:lang w:eastAsia="cs-CZ"/>
        </w:rPr>
        <w:t xml:space="preserve">vyplynula z </w:t>
      </w:r>
      <w:r w:rsidRPr="00D4302C">
        <w:rPr>
          <w:rFonts w:ascii="Times New Roman" w:eastAsia="Times New Roman" w:hAnsi="Times New Roman" w:cs="Times New Roman"/>
          <w:i/>
          <w:lang w:eastAsia="cs-CZ"/>
        </w:rPr>
        <w:t xml:space="preserve">hodnocení potřeb dietního stravování </w:t>
      </w:r>
      <w:r w:rsidR="00726A62" w:rsidRPr="00D4302C">
        <w:rPr>
          <w:rFonts w:ascii="Times New Roman" w:eastAsia="Times New Roman" w:hAnsi="Times New Roman" w:cs="Times New Roman"/>
          <w:i/>
          <w:lang w:eastAsia="cs-CZ"/>
        </w:rPr>
        <w:t xml:space="preserve">v dětské populaci (dáno </w:t>
      </w:r>
      <w:r w:rsidRPr="00D4302C">
        <w:rPr>
          <w:rFonts w:ascii="Times New Roman" w:eastAsia="Times New Roman" w:hAnsi="Times New Roman" w:cs="Times New Roman"/>
          <w:i/>
          <w:lang w:eastAsia="cs-CZ"/>
        </w:rPr>
        <w:t>výskyt</w:t>
      </w:r>
      <w:r w:rsidR="00726A62" w:rsidRPr="00D4302C">
        <w:rPr>
          <w:rFonts w:ascii="Times New Roman" w:eastAsia="Times New Roman" w:hAnsi="Times New Roman" w:cs="Times New Roman"/>
          <w:i/>
          <w:lang w:eastAsia="cs-CZ"/>
        </w:rPr>
        <w:t>em</w:t>
      </w:r>
      <w:r w:rsidRPr="00D4302C">
        <w:rPr>
          <w:rFonts w:ascii="Times New Roman" w:eastAsia="Times New Roman" w:hAnsi="Times New Roman" w:cs="Times New Roman"/>
          <w:i/>
          <w:lang w:eastAsia="cs-CZ"/>
        </w:rPr>
        <w:t xml:space="preserve"> onemocnění vyžadujících dietní stravování</w:t>
      </w:r>
      <w:r w:rsidR="00726A62" w:rsidRPr="00D4302C">
        <w:rPr>
          <w:rFonts w:ascii="Times New Roman" w:eastAsia="Times New Roman" w:hAnsi="Times New Roman" w:cs="Times New Roman"/>
          <w:i/>
          <w:lang w:eastAsia="cs-CZ"/>
        </w:rPr>
        <w:t>)</w:t>
      </w:r>
      <w:r w:rsidRPr="00D4302C">
        <w:rPr>
          <w:rFonts w:ascii="Times New Roman" w:eastAsia="Times New Roman" w:hAnsi="Times New Roman" w:cs="Times New Roman"/>
          <w:i/>
          <w:lang w:eastAsia="cs-CZ"/>
        </w:rPr>
        <w:t>. Z</w:t>
      </w:r>
      <w:r w:rsidR="00904184" w:rsidRPr="00D4302C">
        <w:rPr>
          <w:rFonts w:ascii="Times New Roman" w:eastAsia="Times New Roman" w:hAnsi="Times New Roman" w:cs="Times New Roman"/>
          <w:i/>
          <w:lang w:eastAsia="cs-CZ"/>
        </w:rPr>
        <w:t> toho vyplynuly dvě diety s nejvyšším potenciálem potřeby – dieta při onemocnění celiakií a dieta šetřící</w:t>
      </w:r>
      <w:r w:rsidR="006A5E5E" w:rsidRPr="00D4302C">
        <w:rPr>
          <w:rFonts w:ascii="Times New Roman" w:eastAsia="Times New Roman" w:hAnsi="Times New Roman" w:cs="Times New Roman"/>
          <w:i/>
          <w:lang w:eastAsia="cs-CZ"/>
        </w:rPr>
        <w:t>,“</w:t>
      </w:r>
      <w:r w:rsidR="006A5E5E" w:rsidRPr="00D4302C">
        <w:rPr>
          <w:rFonts w:ascii="Times New Roman" w:eastAsia="Times New Roman" w:hAnsi="Times New Roman" w:cs="Times New Roman"/>
          <w:lang w:eastAsia="cs-CZ"/>
        </w:rPr>
        <w:t xml:space="preserve"> vysvětluje Mgr. Tamara Starnovská, předsedkyně Sekce výživy a nutriční péče.</w:t>
      </w:r>
      <w:r w:rsidR="00904184" w:rsidRPr="00D4302C">
        <w:rPr>
          <w:rFonts w:ascii="Times New Roman" w:eastAsia="Times New Roman" w:hAnsi="Times New Roman" w:cs="Times New Roman"/>
          <w:lang w:eastAsia="cs-CZ"/>
        </w:rPr>
        <w:t xml:space="preserve"> </w:t>
      </w:r>
      <w:r w:rsidR="006A5E5E" w:rsidRPr="00D4302C">
        <w:rPr>
          <w:rFonts w:ascii="Times New Roman" w:eastAsia="Times New Roman" w:hAnsi="Times New Roman" w:cs="Times New Roman"/>
          <w:lang w:eastAsia="cs-CZ"/>
        </w:rPr>
        <w:t>Jejich rozpracování je také součástí metodického doporučení k vyhlášce.</w:t>
      </w:r>
    </w:p>
    <w:p w:rsidR="00904184" w:rsidRPr="00D4302C" w:rsidRDefault="00904184" w:rsidP="00EA75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D4302C">
        <w:rPr>
          <w:rFonts w:ascii="Times New Roman" w:eastAsia="Times New Roman" w:hAnsi="Times New Roman" w:cs="Times New Roman"/>
          <w:lang w:eastAsia="cs-CZ"/>
        </w:rPr>
        <w:t xml:space="preserve">Pro děti mladšího školního věku </w:t>
      </w:r>
      <w:r w:rsidR="00726A62" w:rsidRPr="00D4302C">
        <w:rPr>
          <w:rFonts w:ascii="Times New Roman" w:eastAsia="Times New Roman" w:hAnsi="Times New Roman" w:cs="Times New Roman"/>
          <w:lang w:eastAsia="cs-CZ"/>
        </w:rPr>
        <w:t xml:space="preserve">je třeba realizovat hlavně </w:t>
      </w:r>
      <w:r w:rsidRPr="00D4302C">
        <w:rPr>
          <w:rFonts w:ascii="Times New Roman" w:eastAsia="Times New Roman" w:hAnsi="Times New Roman" w:cs="Times New Roman"/>
          <w:lang w:eastAsia="cs-CZ"/>
        </w:rPr>
        <w:t>úpravy stravování ve vazbě na potravinové alergie</w:t>
      </w:r>
      <w:r w:rsidR="00726A62" w:rsidRPr="00D4302C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Nejčastější alergie v dětském věku jsou alergie na bílkovinu </w:t>
      </w:r>
      <w:r w:rsidR="00CF6D0A">
        <w:rPr>
          <w:rFonts w:ascii="Times New Roman" w:eastAsia="Times New Roman" w:hAnsi="Times New Roman" w:cs="Times New Roman"/>
          <w:lang w:eastAsia="cs-CZ"/>
        </w:rPr>
        <w:t xml:space="preserve">kravského 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mléka, </w:t>
      </w:r>
      <w:r w:rsidR="00726A62" w:rsidRPr="00D4302C">
        <w:rPr>
          <w:rFonts w:ascii="Times New Roman" w:eastAsia="Times New Roman" w:hAnsi="Times New Roman" w:cs="Times New Roman"/>
          <w:lang w:eastAsia="cs-CZ"/>
        </w:rPr>
        <w:t>vaječného bílku, či kombinované alergie. P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rosté vyloučení rizikových potravin by vedlo k nedostatečnému zajištění potřebných živin </w:t>
      </w:r>
      <w:r w:rsidR="00726A62" w:rsidRPr="00D4302C">
        <w:rPr>
          <w:rFonts w:ascii="Times New Roman" w:eastAsia="Times New Roman" w:hAnsi="Times New Roman" w:cs="Times New Roman"/>
          <w:lang w:eastAsia="cs-CZ"/>
        </w:rPr>
        <w:t xml:space="preserve">a byl by ohrožen </w:t>
      </w:r>
      <w:r w:rsidRPr="00D4302C">
        <w:rPr>
          <w:rFonts w:ascii="Times New Roman" w:eastAsia="Times New Roman" w:hAnsi="Times New Roman" w:cs="Times New Roman"/>
          <w:lang w:eastAsia="cs-CZ"/>
        </w:rPr>
        <w:t>růst a vývoj dítěte</w:t>
      </w:r>
      <w:r w:rsidR="00726A62" w:rsidRPr="00D4302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A5E5E" w:rsidRPr="00D4302C">
        <w:rPr>
          <w:rFonts w:ascii="Times New Roman" w:eastAsia="Times New Roman" w:hAnsi="Times New Roman" w:cs="Times New Roman"/>
          <w:lang w:eastAsia="cs-CZ"/>
        </w:rPr>
        <w:t xml:space="preserve">Role nutričního terapeuta je </w:t>
      </w:r>
      <w:r w:rsidR="00094762">
        <w:rPr>
          <w:rFonts w:ascii="Times New Roman" w:eastAsia="Times New Roman" w:hAnsi="Times New Roman" w:cs="Times New Roman"/>
          <w:lang w:eastAsia="cs-CZ"/>
        </w:rPr>
        <w:t xml:space="preserve">proto </w:t>
      </w:r>
      <w:r w:rsidR="006A5E5E" w:rsidRPr="00D4302C">
        <w:rPr>
          <w:rFonts w:ascii="Times New Roman" w:eastAsia="Times New Roman" w:hAnsi="Times New Roman" w:cs="Times New Roman"/>
          <w:lang w:eastAsia="cs-CZ"/>
        </w:rPr>
        <w:t>nezastupitelná.</w:t>
      </w:r>
    </w:p>
    <w:p w:rsidR="00726A62" w:rsidRPr="00D4302C" w:rsidRDefault="00726A62" w:rsidP="00593386">
      <w:pPr>
        <w:rPr>
          <w:rFonts w:ascii="Times New Roman" w:eastAsia="Times New Roman" w:hAnsi="Times New Roman" w:cs="Times New Roman"/>
          <w:b/>
          <w:lang w:eastAsia="cs-CZ"/>
        </w:rPr>
      </w:pPr>
      <w:r w:rsidRPr="00D4302C">
        <w:rPr>
          <w:rFonts w:ascii="Times New Roman" w:eastAsia="Times New Roman" w:hAnsi="Times New Roman" w:cs="Times New Roman"/>
          <w:b/>
          <w:lang w:eastAsia="cs-CZ"/>
        </w:rPr>
        <w:t>„Kdo chce,</w:t>
      </w:r>
      <w:r w:rsidR="00C224C0">
        <w:rPr>
          <w:rFonts w:ascii="Times New Roman" w:eastAsia="Times New Roman" w:hAnsi="Times New Roman" w:cs="Times New Roman"/>
          <w:b/>
          <w:lang w:eastAsia="cs-CZ"/>
        </w:rPr>
        <w:t xml:space="preserve"> …</w:t>
      </w:r>
    </w:p>
    <w:p w:rsidR="00BB27CA" w:rsidRPr="00D4302C" w:rsidRDefault="00BB27CA" w:rsidP="00EA752A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eastAsia="Times New Roman" w:hAnsi="Times New Roman" w:cs="Times New Roman"/>
          <w:lang w:eastAsia="cs-CZ"/>
        </w:rPr>
        <w:t xml:space="preserve">Systémové nastavení dosud nejvíce využil </w:t>
      </w:r>
      <w:r w:rsidRPr="00D4302C">
        <w:rPr>
          <w:rFonts w:ascii="Times New Roman" w:hAnsi="Times New Roman" w:cs="Times New Roman"/>
        </w:rPr>
        <w:t>Středočeský, Zlínský a Moravskoslezský kraj, těsně následován hlavním městem Prahou.  Nejméně zastoupen je Plzeňský a Pardubický kraj.</w:t>
      </w:r>
    </w:p>
    <w:p w:rsidR="00BB27CA" w:rsidRPr="00D4302C" w:rsidRDefault="00BB27CA" w:rsidP="00EA752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D4302C">
        <w:rPr>
          <w:rFonts w:ascii="Times New Roman" w:eastAsia="Times New Roman" w:hAnsi="Times New Roman" w:cs="Times New Roman"/>
          <w:lang w:eastAsia="cs-CZ"/>
        </w:rPr>
        <w:t xml:space="preserve">Základním předpokladem úspěchu, je umožnit zařazení dietního stravování do stávajícího systému školního stravování tak, aby dítě s dietním omezením nebylo vyčleněno ze stravování trvale odlišnými jídly, a personál jídelny nebyl neúměrně zatížen přípravou dalších pokrmů. Účelně nastavený systém tak připraví </w:t>
      </w:r>
      <w:r w:rsidR="00D4302C" w:rsidRPr="00D4302C">
        <w:rPr>
          <w:rFonts w:ascii="Times New Roman" w:eastAsia="Times New Roman" w:hAnsi="Times New Roman" w:cs="Times New Roman"/>
          <w:lang w:eastAsia="cs-CZ"/>
        </w:rPr>
        <w:t>zařízení školního stravování</w:t>
      </w:r>
      <w:r w:rsidRPr="00D4302C">
        <w:rPr>
          <w:rFonts w:ascii="Times New Roman" w:eastAsia="Times New Roman" w:hAnsi="Times New Roman" w:cs="Times New Roman"/>
          <w:lang w:eastAsia="cs-CZ"/>
        </w:rPr>
        <w:t xml:space="preserve"> na realizaci dietní stravy, a to bez ekonomické vazby na počet požadavků na dietní stravování. </w:t>
      </w:r>
      <w:r w:rsidR="00D4302C" w:rsidRPr="00D4302C">
        <w:rPr>
          <w:rFonts w:ascii="Times New Roman" w:eastAsia="Times New Roman" w:hAnsi="Times New Roman" w:cs="Times New Roman"/>
          <w:lang w:eastAsia="cs-CZ"/>
        </w:rPr>
        <w:t>Navíc bezpečně pro zařízení i strávníka</w:t>
      </w:r>
      <w:r w:rsidR="00CF6D0A">
        <w:rPr>
          <w:rFonts w:ascii="Times New Roman" w:eastAsia="Times New Roman" w:hAnsi="Times New Roman" w:cs="Times New Roman"/>
          <w:lang w:eastAsia="cs-CZ"/>
        </w:rPr>
        <w:t xml:space="preserve"> s potřebou dietního stravování</w:t>
      </w:r>
      <w:r w:rsidR="00D4302C" w:rsidRPr="00D4302C">
        <w:rPr>
          <w:rFonts w:ascii="Times New Roman" w:eastAsia="Times New Roman" w:hAnsi="Times New Roman" w:cs="Times New Roman"/>
          <w:lang w:eastAsia="cs-CZ"/>
        </w:rPr>
        <w:t>.</w:t>
      </w:r>
    </w:p>
    <w:p w:rsidR="00BB27CA" w:rsidRPr="00D4302C" w:rsidRDefault="00470E95" w:rsidP="00EA752A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hAnsi="Times New Roman" w:cs="Times New Roman"/>
          <w:i/>
        </w:rPr>
        <w:t>„</w:t>
      </w:r>
      <w:r w:rsidR="00726A62" w:rsidRPr="00D4302C">
        <w:rPr>
          <w:rFonts w:ascii="Times New Roman" w:hAnsi="Times New Roman" w:cs="Times New Roman"/>
          <w:i/>
        </w:rPr>
        <w:t xml:space="preserve">Z evidence implementovaných nastavení vyplývá, že z poptávaných druhů diet je nejčastější dieta s omezením lepku (50,4 %), poté následují diety při alergiích – celkem tvoří 39,5 %. Kombinované </w:t>
      </w:r>
      <w:r w:rsidR="00BB27CA" w:rsidRPr="00D4302C">
        <w:rPr>
          <w:rFonts w:ascii="Times New Roman" w:hAnsi="Times New Roman" w:cs="Times New Roman"/>
          <w:i/>
        </w:rPr>
        <w:t xml:space="preserve">potravinové </w:t>
      </w:r>
      <w:r w:rsidR="00726A62" w:rsidRPr="00D4302C">
        <w:rPr>
          <w:rFonts w:ascii="Times New Roman" w:hAnsi="Times New Roman" w:cs="Times New Roman"/>
          <w:i/>
        </w:rPr>
        <w:t xml:space="preserve">alergie </w:t>
      </w:r>
      <w:r w:rsidR="00BB27CA" w:rsidRPr="00D4302C">
        <w:rPr>
          <w:rFonts w:ascii="Times New Roman" w:hAnsi="Times New Roman" w:cs="Times New Roman"/>
          <w:i/>
        </w:rPr>
        <w:t>tvoří 9,2</w:t>
      </w:r>
      <w:r w:rsidR="00726A62" w:rsidRPr="00D4302C">
        <w:rPr>
          <w:rFonts w:ascii="Times New Roman" w:hAnsi="Times New Roman" w:cs="Times New Roman"/>
          <w:i/>
        </w:rPr>
        <w:t xml:space="preserve"> %</w:t>
      </w:r>
      <w:r w:rsidR="00BB27CA" w:rsidRPr="00D4302C">
        <w:rPr>
          <w:rFonts w:ascii="Times New Roman" w:hAnsi="Times New Roman" w:cs="Times New Roman"/>
          <w:i/>
        </w:rPr>
        <w:t xml:space="preserve">, </w:t>
      </w:r>
      <w:r w:rsidR="00726A62" w:rsidRPr="00D4302C">
        <w:rPr>
          <w:rFonts w:ascii="Times New Roman" w:hAnsi="Times New Roman" w:cs="Times New Roman"/>
          <w:i/>
        </w:rPr>
        <w:t>alergie na mléčnou bílkovinu</w:t>
      </w:r>
      <w:r w:rsidR="00BB27CA" w:rsidRPr="00D4302C">
        <w:rPr>
          <w:rFonts w:ascii="Times New Roman" w:hAnsi="Times New Roman" w:cs="Times New Roman"/>
          <w:i/>
        </w:rPr>
        <w:t xml:space="preserve"> 7,7% a ve </w:t>
      </w:r>
      <w:r w:rsidR="00726A62" w:rsidRPr="00D4302C">
        <w:rPr>
          <w:rFonts w:ascii="Times New Roman" w:hAnsi="Times New Roman" w:cs="Times New Roman"/>
          <w:i/>
        </w:rPr>
        <w:t xml:space="preserve">4,2 % </w:t>
      </w:r>
      <w:r w:rsidR="00BB27CA" w:rsidRPr="00D4302C">
        <w:rPr>
          <w:rFonts w:ascii="Times New Roman" w:hAnsi="Times New Roman" w:cs="Times New Roman"/>
          <w:i/>
        </w:rPr>
        <w:t xml:space="preserve">jde o </w:t>
      </w:r>
      <w:r w:rsidR="00726A62" w:rsidRPr="00D4302C">
        <w:rPr>
          <w:rFonts w:ascii="Times New Roman" w:hAnsi="Times New Roman" w:cs="Times New Roman"/>
          <w:i/>
        </w:rPr>
        <w:t>alergie na vaječnou bílkovinu</w:t>
      </w:r>
      <w:r w:rsidRPr="00D4302C">
        <w:rPr>
          <w:rFonts w:ascii="Times New Roman" w:hAnsi="Times New Roman" w:cs="Times New Roman"/>
          <w:i/>
        </w:rPr>
        <w:t>,“</w:t>
      </w:r>
      <w:r w:rsidRPr="00D4302C">
        <w:rPr>
          <w:rFonts w:ascii="Times New Roman" w:hAnsi="Times New Roman" w:cs="Times New Roman"/>
        </w:rPr>
        <w:t xml:space="preserve"> vyjmenovává Mgr. Tamara Starnovská a dodává: </w:t>
      </w:r>
      <w:r w:rsidRPr="00D4302C">
        <w:rPr>
          <w:rFonts w:ascii="Times New Roman" w:hAnsi="Times New Roman" w:cs="Times New Roman"/>
          <w:i/>
        </w:rPr>
        <w:t>„</w:t>
      </w:r>
      <w:r w:rsidR="00BB27CA" w:rsidRPr="00D4302C">
        <w:rPr>
          <w:rFonts w:ascii="Times New Roman" w:hAnsi="Times New Roman" w:cs="Times New Roman"/>
          <w:i/>
        </w:rPr>
        <w:t>Při hodnocení počtu připravovaných diet (tedy ve vazbě na počet porcí) tvoří nejčastěji požadovaná dieta s omezením lepku 71,8%</w:t>
      </w:r>
      <w:r w:rsidRPr="00D4302C">
        <w:rPr>
          <w:rFonts w:ascii="Times New Roman" w:hAnsi="Times New Roman" w:cs="Times New Roman"/>
          <w:i/>
        </w:rPr>
        <w:t>.“</w:t>
      </w:r>
    </w:p>
    <w:p w:rsidR="00843F2E" w:rsidRPr="00D4302C" w:rsidRDefault="00843F2E" w:rsidP="00843F2E">
      <w:pPr>
        <w:rPr>
          <w:rFonts w:ascii="Times New Roman" w:hAnsi="Times New Roman" w:cs="Times New Roman"/>
          <w:b/>
        </w:rPr>
      </w:pPr>
      <w:r w:rsidRPr="00D4302C">
        <w:rPr>
          <w:rFonts w:ascii="Times New Roman" w:hAnsi="Times New Roman" w:cs="Times New Roman"/>
          <w:b/>
        </w:rPr>
        <w:t>Celiakie</w:t>
      </w:r>
      <w:r w:rsidR="00EA752A" w:rsidRPr="00D4302C">
        <w:rPr>
          <w:rFonts w:ascii="Times New Roman" w:hAnsi="Times New Roman" w:cs="Times New Roman"/>
          <w:b/>
        </w:rPr>
        <w:t xml:space="preserve"> a</w:t>
      </w:r>
      <w:r w:rsidRPr="00D4302C">
        <w:rPr>
          <w:rFonts w:ascii="Times New Roman" w:hAnsi="Times New Roman" w:cs="Times New Roman"/>
          <w:b/>
        </w:rPr>
        <w:t xml:space="preserve"> alergie </w:t>
      </w:r>
      <w:r w:rsidR="00EA752A" w:rsidRPr="00D4302C">
        <w:rPr>
          <w:rFonts w:ascii="Times New Roman" w:hAnsi="Times New Roman" w:cs="Times New Roman"/>
          <w:b/>
        </w:rPr>
        <w:t xml:space="preserve"> - </w:t>
      </w:r>
      <w:r w:rsidRPr="00D4302C">
        <w:rPr>
          <w:rFonts w:ascii="Times New Roman" w:hAnsi="Times New Roman" w:cs="Times New Roman"/>
          <w:b/>
        </w:rPr>
        <w:t>nejčastější požadav</w:t>
      </w:r>
      <w:r w:rsidR="00EA752A" w:rsidRPr="00D4302C">
        <w:rPr>
          <w:rFonts w:ascii="Times New Roman" w:hAnsi="Times New Roman" w:cs="Times New Roman"/>
          <w:b/>
        </w:rPr>
        <w:t>ky</w:t>
      </w:r>
      <w:r w:rsidRPr="00D4302C">
        <w:rPr>
          <w:rFonts w:ascii="Times New Roman" w:hAnsi="Times New Roman" w:cs="Times New Roman"/>
          <w:b/>
        </w:rPr>
        <w:t xml:space="preserve"> na dietní stravu ve školních jídelnách</w:t>
      </w:r>
    </w:p>
    <w:p w:rsidR="00843F2E" w:rsidRPr="00D4302C" w:rsidRDefault="006A5E5E" w:rsidP="00470E95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hAnsi="Times New Roman" w:cs="Times New Roman"/>
          <w:i/>
        </w:rPr>
        <w:t xml:space="preserve"> </w:t>
      </w:r>
      <w:r w:rsidR="00843F2E" w:rsidRPr="00D4302C">
        <w:rPr>
          <w:rFonts w:ascii="Times New Roman" w:hAnsi="Times New Roman" w:cs="Times New Roman"/>
          <w:i/>
        </w:rPr>
        <w:t>„Implementace dietního stravování je jednou z priorit MHMP. Počet dětí s různými alergiemi má vzrůstající tendenci a my bychom rádi těmto dětem zajistili možnost stravování v </w:t>
      </w:r>
      <w:r w:rsidR="00470E95" w:rsidRPr="00D4302C">
        <w:rPr>
          <w:rFonts w:ascii="Times New Roman" w:hAnsi="Times New Roman" w:cs="Times New Roman"/>
          <w:i/>
        </w:rPr>
        <w:t>kolektivu s ostatními spolužáky,“</w:t>
      </w:r>
      <w:r w:rsidR="00470E95" w:rsidRPr="00D4302C">
        <w:rPr>
          <w:rFonts w:ascii="Times New Roman" w:hAnsi="Times New Roman" w:cs="Times New Roman"/>
        </w:rPr>
        <w:t xml:space="preserve"> uvádí Ing., Mgr. Irena Ropková, radní pro školství a evropské fondy MHMP.</w:t>
      </w:r>
      <w:r w:rsidR="00843F2E" w:rsidRPr="00D4302C">
        <w:rPr>
          <w:rFonts w:ascii="Times New Roman" w:hAnsi="Times New Roman" w:cs="Times New Roman"/>
        </w:rPr>
        <w:t xml:space="preserve"> Během loňského roku uspořádal MHMP cyklus seminářů právě s tématikou implementace dietního stravování, během kterých byly plošně proškoleny vedoucí školních jídelen z celé Prahy. Na základě těchto seminářů začínají zřizovatelé škol v jednotlivých městských částech zavádět tzv. pilotní školy, které </w:t>
      </w:r>
      <w:r w:rsidR="00843F2E" w:rsidRPr="00D4302C">
        <w:rPr>
          <w:rFonts w:ascii="Times New Roman" w:hAnsi="Times New Roman" w:cs="Times New Roman"/>
        </w:rPr>
        <w:lastRenderedPageBreak/>
        <w:t xml:space="preserve">svým strávníkům dietní stravování poskytují. </w:t>
      </w:r>
      <w:r w:rsidR="00470E95" w:rsidRPr="00D4302C">
        <w:rPr>
          <w:rFonts w:ascii="Times New Roman" w:hAnsi="Times New Roman" w:cs="Times New Roman"/>
          <w:i/>
        </w:rPr>
        <w:t>„</w:t>
      </w:r>
      <w:r w:rsidR="00843F2E" w:rsidRPr="00D4302C">
        <w:rPr>
          <w:rFonts w:ascii="Times New Roman" w:hAnsi="Times New Roman" w:cs="Times New Roman"/>
          <w:i/>
        </w:rPr>
        <w:t xml:space="preserve">Projekt pilotní školy je cestou, jak ostatním školám a školním jídelnám ukázat, že implementace dietního stravování není složitý proces a že především pro školní jídelnu nevznikají žádné vyšší náklady. Samozřejmě stranou nezůstávají ani školy a školní jídelny zřizované přímo MHMP – naším cílem je do začátku školního roku 2017/2018 implementovat dietní </w:t>
      </w:r>
      <w:bookmarkStart w:id="0" w:name="_GoBack"/>
      <w:bookmarkEnd w:id="0"/>
      <w:r w:rsidR="00843F2E" w:rsidRPr="00D4302C">
        <w:rPr>
          <w:rFonts w:ascii="Times New Roman" w:hAnsi="Times New Roman" w:cs="Times New Roman"/>
          <w:i/>
        </w:rPr>
        <w:t>stravování v jedné čtvrtině z celkového počtu škol s vlastní jídelnou</w:t>
      </w:r>
      <w:r w:rsidR="00470E95" w:rsidRPr="00D4302C">
        <w:rPr>
          <w:rFonts w:ascii="Times New Roman" w:hAnsi="Times New Roman" w:cs="Times New Roman"/>
          <w:i/>
        </w:rPr>
        <w:t>,</w:t>
      </w:r>
      <w:r w:rsidR="00843F2E" w:rsidRPr="00D4302C">
        <w:rPr>
          <w:rFonts w:ascii="Times New Roman" w:hAnsi="Times New Roman" w:cs="Times New Roman"/>
          <w:i/>
        </w:rPr>
        <w:t xml:space="preserve">“ </w:t>
      </w:r>
      <w:r w:rsidR="00470E95" w:rsidRPr="00D4302C">
        <w:rPr>
          <w:rFonts w:ascii="Times New Roman" w:hAnsi="Times New Roman" w:cs="Times New Roman"/>
        </w:rPr>
        <w:t>dodává Mgr. Ropková.</w:t>
      </w:r>
    </w:p>
    <w:p w:rsidR="00B542D0" w:rsidRPr="00D4302C" w:rsidRDefault="005A7DA7" w:rsidP="00470E95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D4302C">
        <w:rPr>
          <w:rFonts w:ascii="Times New Roman" w:eastAsia="Times New Roman" w:hAnsi="Times New Roman" w:cs="Times New Roman"/>
          <w:lang w:eastAsia="cs-CZ"/>
        </w:rPr>
        <w:t xml:space="preserve">Pro nastavení a garanci bezpečné realizace je třeba finanční krytí. Osobou odborně způsobilou pro nastavení systémového řešení je kvalifikovaný nutriční terapeut, zaškolený na realizaci systémového nastavení dietního stravování ve školních jídelnách. </w:t>
      </w:r>
    </w:p>
    <w:p w:rsidR="00726A62" w:rsidRPr="009E0EC4" w:rsidRDefault="00843F2E" w:rsidP="00470E95">
      <w:pPr>
        <w:jc w:val="both"/>
        <w:rPr>
          <w:rFonts w:ascii="Times New Roman" w:hAnsi="Times New Roman" w:cs="Times New Roman"/>
          <w:i/>
        </w:rPr>
      </w:pPr>
      <w:r w:rsidRPr="00D4302C">
        <w:rPr>
          <w:rFonts w:ascii="Times New Roman" w:hAnsi="Times New Roman" w:cs="Times New Roman"/>
        </w:rPr>
        <w:t>Z evidence realizovaných implementací vyplývá, že n</w:t>
      </w:r>
      <w:r w:rsidR="00726A62" w:rsidRPr="00D4302C">
        <w:rPr>
          <w:rFonts w:ascii="Times New Roman" w:hAnsi="Times New Roman" w:cs="Times New Roman"/>
        </w:rPr>
        <w:t>áklady na prvotní nastavení</w:t>
      </w:r>
      <w:r w:rsidRPr="00D4302C">
        <w:rPr>
          <w:rFonts w:ascii="Times New Roman" w:hAnsi="Times New Roman" w:cs="Times New Roman"/>
        </w:rPr>
        <w:t xml:space="preserve"> (</w:t>
      </w:r>
      <w:r w:rsidR="00726A62" w:rsidRPr="00D4302C">
        <w:rPr>
          <w:rFonts w:ascii="Times New Roman" w:hAnsi="Times New Roman" w:cs="Times New Roman"/>
        </w:rPr>
        <w:t xml:space="preserve">veškeré </w:t>
      </w:r>
      <w:r w:rsidR="005A7DA7" w:rsidRPr="00D4302C">
        <w:rPr>
          <w:rFonts w:ascii="Times New Roman" w:hAnsi="Times New Roman" w:cs="Times New Roman"/>
        </w:rPr>
        <w:t xml:space="preserve">odborné </w:t>
      </w:r>
      <w:r w:rsidR="00726A62" w:rsidRPr="00D4302C">
        <w:rPr>
          <w:rFonts w:ascii="Times New Roman" w:hAnsi="Times New Roman" w:cs="Times New Roman"/>
        </w:rPr>
        <w:t>činnosti nutričního terapeuta</w:t>
      </w:r>
      <w:r w:rsidRPr="00D4302C">
        <w:rPr>
          <w:rFonts w:ascii="Times New Roman" w:hAnsi="Times New Roman" w:cs="Times New Roman"/>
        </w:rPr>
        <w:t xml:space="preserve">, </w:t>
      </w:r>
      <w:r w:rsidR="00726A62" w:rsidRPr="00D4302C">
        <w:rPr>
          <w:rFonts w:ascii="Times New Roman" w:hAnsi="Times New Roman" w:cs="Times New Roman"/>
        </w:rPr>
        <w:t>vedoucí k bezpečnému nastavení dietního školního stravování</w:t>
      </w:r>
      <w:r w:rsidRPr="00D4302C">
        <w:rPr>
          <w:rFonts w:ascii="Times New Roman" w:hAnsi="Times New Roman" w:cs="Times New Roman"/>
        </w:rPr>
        <w:t>)</w:t>
      </w:r>
      <w:r w:rsidR="00726A62" w:rsidRPr="00D4302C">
        <w:rPr>
          <w:rFonts w:ascii="Times New Roman" w:hAnsi="Times New Roman" w:cs="Times New Roman"/>
        </w:rPr>
        <w:t xml:space="preserve"> </w:t>
      </w:r>
      <w:r w:rsidR="005A7DA7" w:rsidRPr="00D4302C">
        <w:rPr>
          <w:rFonts w:ascii="Times New Roman" w:hAnsi="Times New Roman" w:cs="Times New Roman"/>
        </w:rPr>
        <w:t>v zařízení jsou v průměru za celou Českou republiku 4 728 Kč.</w:t>
      </w:r>
      <w:r w:rsidR="00726A62" w:rsidRPr="00D4302C">
        <w:rPr>
          <w:rFonts w:ascii="Times New Roman" w:hAnsi="Times New Roman" w:cs="Times New Roman"/>
        </w:rPr>
        <w:t xml:space="preserve"> </w:t>
      </w:r>
      <w:r w:rsidR="005A7DA7" w:rsidRPr="00D4302C">
        <w:rPr>
          <w:rFonts w:ascii="Times New Roman" w:hAnsi="Times New Roman" w:cs="Times New Roman"/>
        </w:rPr>
        <w:t xml:space="preserve">Částky se liší podle náročnosti nastavení (komplikovanější při potravinových alergiích) a podle připravenosti jednotlivých školních jídelen. </w:t>
      </w:r>
      <w:r w:rsidR="00FF5652" w:rsidRPr="009E0EC4">
        <w:rPr>
          <w:rFonts w:ascii="Times New Roman" w:hAnsi="Times New Roman" w:cs="Times New Roman"/>
          <w:i/>
        </w:rPr>
        <w:t xml:space="preserve">„Některé školní jídelny jsou na diety skvěle připravené nebo </w:t>
      </w:r>
      <w:r w:rsidR="009E0EC4">
        <w:rPr>
          <w:rFonts w:ascii="Times New Roman" w:hAnsi="Times New Roman" w:cs="Times New Roman"/>
          <w:i/>
        </w:rPr>
        <w:t>mají s jejich přípravou</w:t>
      </w:r>
      <w:r w:rsidR="00FF5652" w:rsidRPr="009E0EC4">
        <w:rPr>
          <w:rFonts w:ascii="Times New Roman" w:hAnsi="Times New Roman" w:cs="Times New Roman"/>
          <w:i/>
        </w:rPr>
        <w:t xml:space="preserve"> zkušenosti,“</w:t>
      </w:r>
      <w:r w:rsidR="00FF5652">
        <w:rPr>
          <w:rFonts w:ascii="Times New Roman" w:hAnsi="Times New Roman" w:cs="Times New Roman"/>
        </w:rPr>
        <w:t xml:space="preserve"> uvádí nutriční terapeutka Dana Šímová pracující pro školy jako odborný konzultant</w:t>
      </w:r>
      <w:r w:rsidR="009E0EC4">
        <w:rPr>
          <w:rFonts w:ascii="Times New Roman" w:hAnsi="Times New Roman" w:cs="Times New Roman"/>
        </w:rPr>
        <w:t>,</w:t>
      </w:r>
      <w:r w:rsidR="00FF5652">
        <w:rPr>
          <w:rFonts w:ascii="Times New Roman" w:hAnsi="Times New Roman" w:cs="Times New Roman"/>
        </w:rPr>
        <w:t xml:space="preserve"> a dodává: </w:t>
      </w:r>
      <w:r w:rsidR="00FF5652" w:rsidRPr="009E0EC4">
        <w:rPr>
          <w:rFonts w:ascii="Times New Roman" w:hAnsi="Times New Roman" w:cs="Times New Roman"/>
          <w:i/>
        </w:rPr>
        <w:t xml:space="preserve">„Náklady na </w:t>
      </w:r>
      <w:r w:rsidR="009E0EC4" w:rsidRPr="009E0EC4">
        <w:rPr>
          <w:rFonts w:ascii="Times New Roman" w:hAnsi="Times New Roman" w:cs="Times New Roman"/>
          <w:i/>
        </w:rPr>
        <w:t>bezpečné</w:t>
      </w:r>
      <w:r w:rsidR="00FF5652" w:rsidRPr="009E0EC4">
        <w:rPr>
          <w:rFonts w:ascii="Times New Roman" w:hAnsi="Times New Roman" w:cs="Times New Roman"/>
          <w:i/>
        </w:rPr>
        <w:t xml:space="preserve"> nastavení systému dietního školního stravování u několika škol, se kterými spolupracuji, byly </w:t>
      </w:r>
      <w:r w:rsidR="00253DD1">
        <w:rPr>
          <w:rFonts w:ascii="Times New Roman" w:hAnsi="Times New Roman" w:cs="Times New Roman"/>
          <w:i/>
        </w:rPr>
        <w:t>mnohdy</w:t>
      </w:r>
      <w:r w:rsidR="00253DD1" w:rsidRPr="009E0EC4">
        <w:rPr>
          <w:rFonts w:ascii="Times New Roman" w:hAnsi="Times New Roman" w:cs="Times New Roman"/>
          <w:i/>
        </w:rPr>
        <w:t xml:space="preserve"> </w:t>
      </w:r>
      <w:r w:rsidR="00FF5652" w:rsidRPr="009E0EC4">
        <w:rPr>
          <w:rFonts w:ascii="Times New Roman" w:hAnsi="Times New Roman" w:cs="Times New Roman"/>
          <w:i/>
        </w:rPr>
        <w:t>necelých 1 500 Kč.“</w:t>
      </w:r>
      <w:r w:rsidR="009E0EC4">
        <w:rPr>
          <w:rFonts w:ascii="Times New Roman" w:hAnsi="Times New Roman" w:cs="Times New Roman"/>
          <w:i/>
        </w:rPr>
        <w:t xml:space="preserve"> </w:t>
      </w:r>
      <w:r w:rsidR="00253DD1">
        <w:rPr>
          <w:rFonts w:ascii="Times New Roman" w:hAnsi="Times New Roman" w:cs="Times New Roman"/>
          <w:i/>
        </w:rPr>
        <w:t>již d</w:t>
      </w:r>
      <w:r w:rsidR="00253DD1">
        <w:rPr>
          <w:rFonts w:ascii="Times New Roman" w:hAnsi="Times New Roman" w:cs="Times New Roman"/>
          <w:i/>
        </w:rPr>
        <w:t xml:space="preserve">okonce </w:t>
      </w:r>
      <w:r w:rsidR="009E0EC4">
        <w:rPr>
          <w:rFonts w:ascii="Times New Roman" w:hAnsi="Times New Roman" w:cs="Times New Roman"/>
          <w:i/>
        </w:rPr>
        <w:t xml:space="preserve">zaznamenáváme </w:t>
      </w:r>
      <w:r w:rsidR="00253DD1">
        <w:rPr>
          <w:rFonts w:ascii="Times New Roman" w:hAnsi="Times New Roman" w:cs="Times New Roman"/>
          <w:i/>
        </w:rPr>
        <w:t>první</w:t>
      </w:r>
      <w:r w:rsidR="00253DD1">
        <w:rPr>
          <w:rFonts w:ascii="Times New Roman" w:hAnsi="Times New Roman" w:cs="Times New Roman"/>
          <w:i/>
        </w:rPr>
        <w:t xml:space="preserve"> </w:t>
      </w:r>
      <w:r w:rsidR="009E0EC4">
        <w:rPr>
          <w:rFonts w:ascii="Times New Roman" w:hAnsi="Times New Roman" w:cs="Times New Roman"/>
          <w:i/>
        </w:rPr>
        <w:t xml:space="preserve">pozitivní ohlasy od rodičů dětí, kterým se díky pravidelné kvalitní dietní stravě ve škole zlepšil zdravotní stav,“ </w:t>
      </w:r>
      <w:r w:rsidR="009E0EC4" w:rsidRPr="00A2153F">
        <w:rPr>
          <w:rFonts w:ascii="Times New Roman" w:hAnsi="Times New Roman" w:cs="Times New Roman"/>
        </w:rPr>
        <w:t>uzavírá Dana Šímová.</w:t>
      </w:r>
      <w:r w:rsidR="00253DD1">
        <w:rPr>
          <w:rFonts w:ascii="Times New Roman" w:hAnsi="Times New Roman" w:cs="Times New Roman"/>
        </w:rPr>
        <w:t xml:space="preserve"> </w:t>
      </w:r>
    </w:p>
    <w:p w:rsidR="00AE2916" w:rsidRPr="00D4302C" w:rsidRDefault="005A7DA7" w:rsidP="00470E95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hAnsi="Times New Roman" w:cs="Times New Roman"/>
        </w:rPr>
        <w:t xml:space="preserve">Následná odborná garance </w:t>
      </w:r>
      <w:r w:rsidR="00843F2E" w:rsidRPr="00D4302C">
        <w:rPr>
          <w:rFonts w:ascii="Times New Roman" w:hAnsi="Times New Roman" w:cs="Times New Roman"/>
        </w:rPr>
        <w:t xml:space="preserve">systémového nastavení </w:t>
      </w:r>
      <w:r w:rsidRPr="00D4302C">
        <w:rPr>
          <w:rFonts w:ascii="Times New Roman" w:hAnsi="Times New Roman" w:cs="Times New Roman"/>
        </w:rPr>
        <w:t>vyžaduje náklad ve výši 900 Kč za kvartál</w:t>
      </w:r>
      <w:r w:rsidR="00843F2E" w:rsidRPr="00D4302C">
        <w:rPr>
          <w:rFonts w:ascii="Times New Roman" w:hAnsi="Times New Roman" w:cs="Times New Roman"/>
        </w:rPr>
        <w:t>,</w:t>
      </w:r>
      <w:r w:rsidRPr="00D4302C">
        <w:rPr>
          <w:rFonts w:ascii="Times New Roman" w:hAnsi="Times New Roman" w:cs="Times New Roman"/>
        </w:rPr>
        <w:t xml:space="preserve"> a to v případě, že je v něm </w:t>
      </w:r>
      <w:r w:rsidR="00843F2E" w:rsidRPr="00D4302C">
        <w:rPr>
          <w:rFonts w:ascii="Times New Roman" w:hAnsi="Times New Roman" w:cs="Times New Roman"/>
        </w:rPr>
        <w:t xml:space="preserve">dietní strava ve škole připravována. Celkové náklady v prvním roce (s nastavením systému) tak činí průměrně 7400 Kč a v dalších letech, pokud bude školní jídelna dietní stravování realizovat, 3600 Kč za rok. </w:t>
      </w:r>
      <w:r w:rsidRPr="00D4302C">
        <w:rPr>
          <w:rFonts w:ascii="Times New Roman" w:hAnsi="Times New Roman" w:cs="Times New Roman"/>
        </w:rPr>
        <w:t xml:space="preserve"> </w:t>
      </w:r>
    </w:p>
    <w:p w:rsidR="00F7766D" w:rsidRPr="00D4302C" w:rsidRDefault="00C224C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cs-CZ"/>
        </w:rPr>
        <w:t>Kdo nechce, …</w:t>
      </w:r>
    </w:p>
    <w:p w:rsidR="00024E14" w:rsidRPr="00D4302C" w:rsidRDefault="00843F2E" w:rsidP="00470E95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hAnsi="Times New Roman" w:cs="Times New Roman"/>
        </w:rPr>
        <w:t>Vyhláška MŠMT školním jídelnám neukládá povinnost poskytovat dietní stravování</w:t>
      </w:r>
      <w:r w:rsidR="00024E14" w:rsidRPr="00D4302C">
        <w:rPr>
          <w:rFonts w:ascii="Times New Roman" w:hAnsi="Times New Roman" w:cs="Times New Roman"/>
        </w:rPr>
        <w:t xml:space="preserve">, je věcí zřizovatele nebo ředitele, zda se pro tuto činnost rozhodne. </w:t>
      </w:r>
    </w:p>
    <w:p w:rsidR="001F34FA" w:rsidRPr="00541F39" w:rsidRDefault="00541F39" w:rsidP="00470E95">
      <w:pPr>
        <w:jc w:val="both"/>
        <w:rPr>
          <w:rFonts w:ascii="Times New Roman" w:hAnsi="Times New Roman" w:cs="Times New Roman"/>
          <w:i/>
        </w:rPr>
      </w:pPr>
      <w:r w:rsidRPr="009E0EC4">
        <w:rPr>
          <w:rFonts w:ascii="Times New Roman" w:hAnsi="Times New Roman" w:cs="Times New Roman"/>
          <w:i/>
        </w:rPr>
        <w:t>„</w:t>
      </w:r>
      <w:r w:rsidR="00024E14" w:rsidRPr="009E0EC4">
        <w:rPr>
          <w:rFonts w:ascii="Times New Roman" w:hAnsi="Times New Roman" w:cs="Times New Roman"/>
          <w:i/>
        </w:rPr>
        <w:t xml:space="preserve">Důvody s nimiž se argumentuje, </w:t>
      </w:r>
      <w:r w:rsidR="001F34FA" w:rsidRPr="009E0EC4">
        <w:rPr>
          <w:rFonts w:ascii="Times New Roman" w:hAnsi="Times New Roman" w:cs="Times New Roman"/>
          <w:i/>
        </w:rPr>
        <w:t>proč to nejde, jsou</w:t>
      </w:r>
      <w:r w:rsidR="00024E14" w:rsidRPr="009E0EC4">
        <w:rPr>
          <w:rFonts w:ascii="Times New Roman" w:hAnsi="Times New Roman" w:cs="Times New Roman"/>
          <w:i/>
        </w:rPr>
        <w:t xml:space="preserve"> překvapivé</w:t>
      </w:r>
      <w:r w:rsidRPr="009E0EC4">
        <w:rPr>
          <w:rFonts w:ascii="Times New Roman" w:hAnsi="Times New Roman" w:cs="Times New Roman"/>
          <w:i/>
        </w:rPr>
        <w:t>,“</w:t>
      </w:r>
      <w:r>
        <w:rPr>
          <w:rFonts w:ascii="Times New Roman" w:hAnsi="Times New Roman" w:cs="Times New Roman"/>
        </w:rPr>
        <w:t xml:space="preserve"> uvádí Mgr. Starnovská a vysvětluje: </w:t>
      </w:r>
      <w:r w:rsidRPr="00541F39">
        <w:rPr>
          <w:rFonts w:ascii="Times New Roman" w:hAnsi="Times New Roman" w:cs="Times New Roman"/>
          <w:i/>
        </w:rPr>
        <w:t>„</w:t>
      </w:r>
      <w:r w:rsidR="00024E14" w:rsidRPr="00541F39">
        <w:rPr>
          <w:rFonts w:ascii="Times New Roman" w:hAnsi="Times New Roman" w:cs="Times New Roman"/>
          <w:i/>
        </w:rPr>
        <w:t>Neuvěřitelný je argument, že vyhláška poskytování dietního stravování neumožňuje či blokuje, často s odkazem na nedostatek odborníků nutričních terapeutů</w:t>
      </w:r>
      <w:r w:rsidRPr="00541F39">
        <w:rPr>
          <w:rFonts w:ascii="Times New Roman" w:hAnsi="Times New Roman" w:cs="Times New Roman"/>
          <w:i/>
        </w:rPr>
        <w:t>.</w:t>
      </w:r>
      <w:r w:rsidR="00D70CCC">
        <w:rPr>
          <w:rFonts w:ascii="Times New Roman" w:hAnsi="Times New Roman" w:cs="Times New Roman"/>
          <w:i/>
        </w:rPr>
        <w:t xml:space="preserve"> </w:t>
      </w:r>
      <w:r w:rsidRPr="00541F39">
        <w:rPr>
          <w:rFonts w:ascii="Times New Roman" w:hAnsi="Times New Roman" w:cs="Times New Roman"/>
          <w:i/>
        </w:rPr>
        <w:t>Tato informace byla prezentována z Jindřichohradecka, s tím, že není příslušný odborník k dispozici. P</w:t>
      </w:r>
      <w:r w:rsidR="00024E14" w:rsidRPr="00541F39">
        <w:rPr>
          <w:rFonts w:ascii="Times New Roman" w:hAnsi="Times New Roman" w:cs="Times New Roman"/>
          <w:i/>
        </w:rPr>
        <w:t>řitom je od počátku systémového řešení k dispozici seznam příslušně kvalifikovaných nutričních terapeut</w:t>
      </w:r>
      <w:r w:rsidR="001F34FA" w:rsidRPr="00541F39">
        <w:rPr>
          <w:rFonts w:ascii="Times New Roman" w:hAnsi="Times New Roman" w:cs="Times New Roman"/>
          <w:i/>
        </w:rPr>
        <w:t>ů</w:t>
      </w:r>
      <w:r>
        <w:rPr>
          <w:rFonts w:ascii="Times New Roman" w:hAnsi="Times New Roman" w:cs="Times New Roman"/>
          <w:i/>
        </w:rPr>
        <w:t xml:space="preserve"> a</w:t>
      </w:r>
      <w:r w:rsidRPr="00541F39">
        <w:rPr>
          <w:rFonts w:ascii="Times New Roman" w:hAnsi="Times New Roman" w:cs="Times New Roman"/>
          <w:i/>
        </w:rPr>
        <w:t xml:space="preserve"> </w:t>
      </w:r>
      <w:r w:rsidR="00024E14" w:rsidRPr="00541F39">
        <w:rPr>
          <w:rFonts w:ascii="Times New Roman" w:hAnsi="Times New Roman" w:cs="Times New Roman"/>
          <w:i/>
        </w:rPr>
        <w:t>pro Jihočeský kraj je jich 9.</w:t>
      </w:r>
      <w:r>
        <w:rPr>
          <w:rFonts w:ascii="Times New Roman" w:hAnsi="Times New Roman" w:cs="Times New Roman"/>
          <w:i/>
        </w:rPr>
        <w:t>“</w:t>
      </w:r>
    </w:p>
    <w:p w:rsidR="00E53E12" w:rsidRPr="00D4302C" w:rsidRDefault="00024E14" w:rsidP="009E0EC4">
      <w:pPr>
        <w:jc w:val="both"/>
        <w:rPr>
          <w:rFonts w:ascii="Times New Roman" w:hAnsi="Times New Roman" w:cs="Times New Roman"/>
        </w:rPr>
      </w:pPr>
      <w:r w:rsidRPr="00D4302C">
        <w:rPr>
          <w:rFonts w:ascii="Times New Roman" w:hAnsi="Times New Roman" w:cs="Times New Roman"/>
        </w:rPr>
        <w:t xml:space="preserve">Dalším častým argumentem je finanční náročnost </w:t>
      </w:r>
      <w:r w:rsidR="00D8210E" w:rsidRPr="00D4302C">
        <w:rPr>
          <w:rFonts w:ascii="Times New Roman" w:hAnsi="Times New Roman" w:cs="Times New Roman"/>
        </w:rPr>
        <w:t xml:space="preserve">nastavení </w:t>
      </w:r>
      <w:r w:rsidR="001F34FA" w:rsidRPr="00D4302C">
        <w:rPr>
          <w:rFonts w:ascii="Times New Roman" w:hAnsi="Times New Roman" w:cs="Times New Roman"/>
        </w:rPr>
        <w:t xml:space="preserve">kvůli potřebě </w:t>
      </w:r>
      <w:r w:rsidR="00D8210E" w:rsidRPr="00D4302C">
        <w:rPr>
          <w:rFonts w:ascii="Times New Roman" w:hAnsi="Times New Roman" w:cs="Times New Roman"/>
        </w:rPr>
        <w:t>spolupráce s nutričním terapeutem</w:t>
      </w:r>
      <w:r w:rsidR="001F34FA" w:rsidRPr="00D4302C">
        <w:rPr>
          <w:rFonts w:ascii="Times New Roman" w:hAnsi="Times New Roman" w:cs="Times New Roman"/>
        </w:rPr>
        <w:t>. Me</w:t>
      </w:r>
      <w:r w:rsidR="00D8210E" w:rsidRPr="00D4302C">
        <w:rPr>
          <w:rFonts w:ascii="Times New Roman" w:hAnsi="Times New Roman" w:cs="Times New Roman"/>
        </w:rPr>
        <w:t>dializovaná informace z Českého Krumlova</w:t>
      </w:r>
      <w:r w:rsidR="001F34FA" w:rsidRPr="00D4302C">
        <w:rPr>
          <w:rFonts w:ascii="Times New Roman" w:hAnsi="Times New Roman" w:cs="Times New Roman"/>
        </w:rPr>
        <w:t>, z ledna letošního roku</w:t>
      </w:r>
      <w:r w:rsidR="00541F39">
        <w:rPr>
          <w:rFonts w:ascii="Times New Roman" w:hAnsi="Times New Roman" w:cs="Times New Roman"/>
        </w:rPr>
        <w:t xml:space="preserve"> uvádí, že</w:t>
      </w:r>
      <w:r w:rsidR="00D8210E" w:rsidRPr="00D4302C">
        <w:rPr>
          <w:rFonts w:ascii="Times New Roman" w:hAnsi="Times New Roman" w:cs="Times New Roman"/>
        </w:rPr>
        <w:t xml:space="preserve"> „Dietní stravování 11 dětí nás tak stojí 180 tisíc korun ročně“ (za stravu odebranou z nemocnice).</w:t>
      </w:r>
      <w:r w:rsidR="00D8210E" w:rsidRPr="00541F39">
        <w:rPr>
          <w:rFonts w:ascii="Times New Roman" w:hAnsi="Times New Roman" w:cs="Times New Roman"/>
          <w:i/>
        </w:rPr>
        <w:t xml:space="preserve"> </w:t>
      </w:r>
      <w:r w:rsidR="00541F39" w:rsidRPr="00541F39">
        <w:rPr>
          <w:rFonts w:ascii="Times New Roman" w:hAnsi="Times New Roman" w:cs="Times New Roman"/>
          <w:i/>
        </w:rPr>
        <w:t>„</w:t>
      </w:r>
      <w:r w:rsidR="00717AA6">
        <w:rPr>
          <w:rFonts w:ascii="Times New Roman" w:hAnsi="Times New Roman" w:cs="Times New Roman"/>
          <w:i/>
        </w:rPr>
        <w:t xml:space="preserve">Strava </w:t>
      </w:r>
      <w:r w:rsidR="00D70CCC">
        <w:rPr>
          <w:rFonts w:ascii="Times New Roman" w:hAnsi="Times New Roman" w:cs="Times New Roman"/>
          <w:i/>
        </w:rPr>
        <w:t>v nemocnicích má zcela jiná kritéria – nejde o stravu pro chronicky nemocné a neřídí se pravidly spotřebního koše.</w:t>
      </w:r>
      <w:r w:rsidR="00717AA6">
        <w:rPr>
          <w:rFonts w:ascii="Times New Roman" w:hAnsi="Times New Roman" w:cs="Times New Roman"/>
          <w:i/>
        </w:rPr>
        <w:t xml:space="preserve"> </w:t>
      </w:r>
      <w:r w:rsidR="00D70CCC">
        <w:rPr>
          <w:rFonts w:ascii="Times New Roman" w:hAnsi="Times New Roman" w:cs="Times New Roman"/>
          <w:i/>
        </w:rPr>
        <w:t>V</w:t>
      </w:r>
      <w:r w:rsidR="00D8210E" w:rsidRPr="00541F39">
        <w:rPr>
          <w:rFonts w:ascii="Times New Roman" w:hAnsi="Times New Roman" w:cs="Times New Roman"/>
          <w:i/>
        </w:rPr>
        <w:t xml:space="preserve"> této zprávě je i další využívaný argument </w:t>
      </w:r>
      <w:r w:rsidR="001F34FA" w:rsidRPr="00541F39">
        <w:rPr>
          <w:rFonts w:ascii="Times New Roman" w:hAnsi="Times New Roman" w:cs="Times New Roman"/>
          <w:i/>
        </w:rPr>
        <w:t xml:space="preserve"> - potřeba stavebně oddělených prostor</w:t>
      </w:r>
      <w:r w:rsidR="00541F39">
        <w:rPr>
          <w:rFonts w:ascii="Times New Roman" w:hAnsi="Times New Roman" w:cs="Times New Roman"/>
          <w:i/>
        </w:rPr>
        <w:t xml:space="preserve">. </w:t>
      </w:r>
      <w:r w:rsidR="00D8210E" w:rsidRPr="00541F39">
        <w:rPr>
          <w:rFonts w:ascii="Times New Roman" w:hAnsi="Times New Roman" w:cs="Times New Roman"/>
          <w:i/>
        </w:rPr>
        <w:t>Žádné nařízení</w:t>
      </w:r>
      <w:r w:rsidR="00541F39" w:rsidRPr="00541F39">
        <w:rPr>
          <w:rFonts w:ascii="Times New Roman" w:hAnsi="Times New Roman" w:cs="Times New Roman"/>
          <w:i/>
        </w:rPr>
        <w:t>,</w:t>
      </w:r>
      <w:r w:rsidR="00D8210E" w:rsidRPr="00541F39">
        <w:rPr>
          <w:rFonts w:ascii="Times New Roman" w:hAnsi="Times New Roman" w:cs="Times New Roman"/>
          <w:i/>
        </w:rPr>
        <w:t xml:space="preserve"> ani legislativní norma</w:t>
      </w:r>
      <w:r w:rsidR="00541F39" w:rsidRPr="00541F39">
        <w:rPr>
          <w:rFonts w:ascii="Times New Roman" w:hAnsi="Times New Roman" w:cs="Times New Roman"/>
          <w:i/>
        </w:rPr>
        <w:t>,</w:t>
      </w:r>
      <w:r w:rsidR="00D8210E" w:rsidRPr="00541F39">
        <w:rPr>
          <w:rFonts w:ascii="Times New Roman" w:hAnsi="Times New Roman" w:cs="Times New Roman"/>
          <w:i/>
        </w:rPr>
        <w:t xml:space="preserve"> však nic takového nestanoví. Pouze při přípravě stravy pro celiaky vyžaduje oddělení </w:t>
      </w:r>
      <w:r w:rsidR="001F34FA" w:rsidRPr="00541F39">
        <w:rPr>
          <w:rFonts w:ascii="Times New Roman" w:hAnsi="Times New Roman" w:cs="Times New Roman"/>
          <w:i/>
        </w:rPr>
        <w:t>potravin tak, aby nedošlo k jejich záměně. Tedy běžné těstoviny a mouk</w:t>
      </w:r>
      <w:r w:rsidR="00541F39">
        <w:rPr>
          <w:rFonts w:ascii="Times New Roman" w:hAnsi="Times New Roman" w:cs="Times New Roman"/>
          <w:i/>
        </w:rPr>
        <w:t>a</w:t>
      </w:r>
      <w:r w:rsidR="001F34FA" w:rsidRPr="00541F39">
        <w:rPr>
          <w:rFonts w:ascii="Times New Roman" w:hAnsi="Times New Roman" w:cs="Times New Roman"/>
          <w:i/>
        </w:rPr>
        <w:t xml:space="preserve"> nebudou skladovány ve stejné polici s těstovinami bezlepkovými, aby </w:t>
      </w:r>
      <w:r w:rsidR="00541F39" w:rsidRPr="00541F39">
        <w:rPr>
          <w:rFonts w:ascii="Times New Roman" w:hAnsi="Times New Roman" w:cs="Times New Roman"/>
          <w:i/>
        </w:rPr>
        <w:t>nedošlo omylem k jejich záměně.“</w:t>
      </w:r>
      <w:r w:rsidR="00541F39">
        <w:rPr>
          <w:rFonts w:ascii="Times New Roman" w:hAnsi="Times New Roman" w:cs="Times New Roman"/>
        </w:rPr>
        <w:t xml:space="preserve"> Vyvrací další z častých dezinformací Mgr. Tamara Starnovská, předsedkyně Sekce výživy a nutriční péče.</w:t>
      </w:r>
    </w:p>
    <w:sectPr w:rsidR="00E53E12" w:rsidRPr="00D430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43" w:rsidRDefault="00494E43" w:rsidP="00C40E4D">
      <w:pPr>
        <w:spacing w:after="0" w:line="240" w:lineRule="auto"/>
      </w:pPr>
      <w:r>
        <w:separator/>
      </w:r>
    </w:p>
  </w:endnote>
  <w:endnote w:type="continuationSeparator" w:id="0">
    <w:p w:rsidR="00494E43" w:rsidRDefault="00494E43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7F" w:rsidRDefault="00D6667F">
    <w:pPr>
      <w:pStyle w:val="Zpat"/>
      <w:rPr>
        <w:color w:val="339966"/>
      </w:rPr>
    </w:pPr>
    <w:r>
      <w:rPr>
        <w:color w:val="339966"/>
      </w:rPr>
      <w:t>___________________________</w:t>
    </w:r>
  </w:p>
  <w:p w:rsidR="00D6667F" w:rsidRPr="00C40E4D" w:rsidRDefault="00D6667F">
    <w:pPr>
      <w:pStyle w:val="Zpat"/>
      <w:rPr>
        <w:color w:val="339966"/>
      </w:rPr>
    </w:pPr>
    <w:r w:rsidRPr="00C40E4D">
      <w:rPr>
        <w:color w:val="339966"/>
      </w:rPr>
      <w:t xml:space="preserve">Sekce výživy a nutriční </w:t>
    </w:r>
    <w:proofErr w:type="gramStart"/>
    <w:r w:rsidRPr="00C40E4D">
      <w:rPr>
        <w:color w:val="339966"/>
      </w:rPr>
      <w:t>péče, z. s.</w:t>
    </w:r>
    <w:proofErr w:type="gramEnd"/>
  </w:p>
  <w:p w:rsidR="00D6667F" w:rsidRPr="00C40E4D" w:rsidRDefault="00541F39">
    <w:pPr>
      <w:pStyle w:val="Zpat"/>
      <w:rPr>
        <w:color w:val="339966"/>
      </w:rPr>
    </w:pPr>
    <w:r>
      <w:rPr>
        <w:color w:val="339966"/>
      </w:rPr>
      <w:t>www.sekce-vnp.cz</w:t>
    </w:r>
  </w:p>
  <w:p w:rsidR="00D6667F" w:rsidRPr="00C40E4D" w:rsidRDefault="00D6667F">
    <w:pPr>
      <w:pStyle w:val="Zpat"/>
      <w:rPr>
        <w:color w:val="339966"/>
      </w:rPr>
    </w:pPr>
    <w:r w:rsidRPr="00C40E4D">
      <w:rPr>
        <w:color w:val="339966"/>
      </w:rPr>
      <w:t>sekretariat@sekce-vnp.cz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43" w:rsidRDefault="00494E43" w:rsidP="00C40E4D">
      <w:pPr>
        <w:spacing w:after="0" w:line="240" w:lineRule="auto"/>
      </w:pPr>
      <w:r>
        <w:separator/>
      </w:r>
    </w:p>
  </w:footnote>
  <w:footnote w:type="continuationSeparator" w:id="0">
    <w:p w:rsidR="00494E43" w:rsidRDefault="00494E43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7F" w:rsidRPr="00C40E4D" w:rsidRDefault="00D6667F" w:rsidP="00C40E4D">
    <w:pPr>
      <w:pStyle w:val="Zhlav"/>
      <w:rPr>
        <w:b/>
        <w:sz w:val="36"/>
        <w:szCs w:val="36"/>
      </w:rPr>
    </w:pPr>
    <w:r w:rsidRPr="00C40E4D">
      <w:rPr>
        <w:b/>
        <w:noProof/>
        <w:color w:val="339966"/>
        <w:sz w:val="36"/>
        <w:szCs w:val="3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170305" cy="704850"/>
          <wp:effectExtent l="0" t="0" r="0" b="0"/>
          <wp:wrapTight wrapText="bothSides">
            <wp:wrapPolygon edited="0">
              <wp:start x="0" y="0"/>
              <wp:lineTo x="0" y="21016"/>
              <wp:lineTo x="21096" y="21016"/>
              <wp:lineTo x="2109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NP-nove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1" t="24471" r="12037" b="28737"/>
                  <a:stretch/>
                </pic:blipFill>
                <pic:spPr bwMode="auto">
                  <a:xfrm>
                    <a:off x="0" y="0"/>
                    <a:ext cx="117030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D">
      <w:rPr>
        <w:b/>
        <w:color w:val="339966"/>
        <w:sz w:val="36"/>
        <w:szCs w:val="36"/>
      </w:rPr>
      <w:t>TISKOVÁ INFORMACE</w:t>
    </w:r>
  </w:p>
  <w:p w:rsidR="00D6667F" w:rsidRPr="00C46CB0" w:rsidRDefault="00253DD1" w:rsidP="00C46CB0">
    <w:pPr>
      <w:pStyle w:val="Zhlav"/>
      <w:rPr>
        <w:b/>
        <w:i/>
        <w:color w:val="339966"/>
        <w:sz w:val="28"/>
        <w:szCs w:val="28"/>
      </w:rPr>
    </w:pPr>
    <w:r>
      <w:rPr>
        <w:b/>
        <w:i/>
        <w:color w:val="339966"/>
        <w:sz w:val="28"/>
        <w:szCs w:val="28"/>
      </w:rPr>
      <w:t>5</w:t>
    </w:r>
    <w:r w:rsidR="00C46CB0" w:rsidRPr="00C46CB0">
      <w:rPr>
        <w:b/>
        <w:i/>
        <w:color w:val="339966"/>
        <w:sz w:val="28"/>
        <w:szCs w:val="28"/>
      </w:rPr>
      <w:t>. dubna 2017</w:t>
    </w:r>
  </w:p>
  <w:p w:rsidR="00D6667F" w:rsidRPr="009E0EC4" w:rsidRDefault="00D6667F" w:rsidP="00C40E4D">
    <w:pPr>
      <w:pStyle w:val="Zhlav"/>
      <w:jc w:val="right"/>
      <w:rPr>
        <w:color w:val="339966"/>
        <w:sz w:val="16"/>
        <w:szCs w:val="16"/>
      </w:rPr>
    </w:pPr>
    <w:r w:rsidRPr="009E0EC4">
      <w:rPr>
        <w:color w:val="339966"/>
        <w:sz w:val="16"/>
        <w:szCs w:val="16"/>
      </w:rPr>
      <w:t>_______________________</w:t>
    </w:r>
  </w:p>
  <w:p w:rsidR="00D6667F" w:rsidRPr="009E0EC4" w:rsidRDefault="00D6667F" w:rsidP="00C40E4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42"/>
    <w:rsid w:val="00024E14"/>
    <w:rsid w:val="0002706A"/>
    <w:rsid w:val="00094762"/>
    <w:rsid w:val="00112194"/>
    <w:rsid w:val="001A6299"/>
    <w:rsid w:val="001F34FA"/>
    <w:rsid w:val="00227D23"/>
    <w:rsid w:val="00253DD1"/>
    <w:rsid w:val="002A09D5"/>
    <w:rsid w:val="00300FB8"/>
    <w:rsid w:val="00470E95"/>
    <w:rsid w:val="00494E43"/>
    <w:rsid w:val="00541F39"/>
    <w:rsid w:val="005438DF"/>
    <w:rsid w:val="00593386"/>
    <w:rsid w:val="005A7DA7"/>
    <w:rsid w:val="005D75A8"/>
    <w:rsid w:val="005E4984"/>
    <w:rsid w:val="006A5E5E"/>
    <w:rsid w:val="00717AA6"/>
    <w:rsid w:val="00726A62"/>
    <w:rsid w:val="007773EA"/>
    <w:rsid w:val="007D4396"/>
    <w:rsid w:val="007E41AC"/>
    <w:rsid w:val="00843F2E"/>
    <w:rsid w:val="00904184"/>
    <w:rsid w:val="009467AA"/>
    <w:rsid w:val="009B6F9D"/>
    <w:rsid w:val="009E0EC4"/>
    <w:rsid w:val="00A11E39"/>
    <w:rsid w:val="00A2153F"/>
    <w:rsid w:val="00A843E0"/>
    <w:rsid w:val="00AE2916"/>
    <w:rsid w:val="00B542D0"/>
    <w:rsid w:val="00BB27CA"/>
    <w:rsid w:val="00C224C0"/>
    <w:rsid w:val="00C40E4D"/>
    <w:rsid w:val="00C46CB0"/>
    <w:rsid w:val="00CE4D37"/>
    <w:rsid w:val="00CF6D0A"/>
    <w:rsid w:val="00D4302C"/>
    <w:rsid w:val="00D6667F"/>
    <w:rsid w:val="00D70CCC"/>
    <w:rsid w:val="00D8210E"/>
    <w:rsid w:val="00E53E12"/>
    <w:rsid w:val="00EA5142"/>
    <w:rsid w:val="00EA752A"/>
    <w:rsid w:val="00EE77CA"/>
    <w:rsid w:val="00F7766D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B161EC-0C47-4685-A6B4-143EF6CE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E4D"/>
  </w:style>
  <w:style w:type="paragraph" w:styleId="Zpat">
    <w:name w:val="footer"/>
    <w:basedOn w:val="Normln"/>
    <w:link w:val="Zpat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E4D"/>
  </w:style>
  <w:style w:type="paragraph" w:styleId="Textbubliny">
    <w:name w:val="Balloon Text"/>
    <w:basedOn w:val="Normln"/>
    <w:link w:val="TextbublinyChar"/>
    <w:uiPriority w:val="99"/>
    <w:semiHidden/>
    <w:unhideWhenUsed/>
    <w:rsid w:val="00C2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4C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4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762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5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Kumžáková Richterová Ilona (MHMP, SML)</dc:creator>
  <cp:lastModifiedBy>Věra Boháčová</cp:lastModifiedBy>
  <cp:revision>4</cp:revision>
  <cp:lastPrinted>2017-03-27T09:55:00Z</cp:lastPrinted>
  <dcterms:created xsi:type="dcterms:W3CDTF">2017-03-29T20:47:00Z</dcterms:created>
  <dcterms:modified xsi:type="dcterms:W3CDTF">2017-04-05T07:23:00Z</dcterms:modified>
</cp:coreProperties>
</file>